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2B57" w14:textId="6D17ADBF" w:rsidR="00796EC4" w:rsidRDefault="008F0636" w:rsidP="00796EC4">
      <w:r>
        <w:rPr>
          <w:rFonts w:ascii="Abadi" w:hAnsi="Aba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0717A50" wp14:editId="33C92BA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57775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120" y="21328"/>
                <wp:lineTo x="21120" y="0"/>
                <wp:lineTo x="0" y="0"/>
              </wp:wrapPolygon>
            </wp:wrapTight>
            <wp:docPr id="1156240550" name="Picture 3" descr="A theater logo with a couple of mas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02006" name="Picture 3" descr="A theater logo with a couple of mask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7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EC4" w:rsidRPr="00796EC4">
        <w:rPr>
          <w:noProof/>
        </w:rPr>
        <w:drawing>
          <wp:anchor distT="0" distB="0" distL="114300" distR="114300" simplePos="0" relativeHeight="251656192" behindDoc="1" locked="0" layoutInCell="1" allowOverlap="1" wp14:anchorId="1F831B30" wp14:editId="42745267">
            <wp:simplePos x="0" y="0"/>
            <wp:positionH relativeFrom="margin">
              <wp:posOffset>2545080</wp:posOffset>
            </wp:positionH>
            <wp:positionV relativeFrom="paragraph">
              <wp:posOffset>0</wp:posOffset>
            </wp:positionV>
            <wp:extent cx="1501140" cy="1356360"/>
            <wp:effectExtent l="0" t="0" r="3810" b="0"/>
            <wp:wrapTight wrapText="bothSides">
              <wp:wrapPolygon edited="0">
                <wp:start x="0" y="0"/>
                <wp:lineTo x="0" y="21236"/>
                <wp:lineTo x="21381" y="21236"/>
                <wp:lineTo x="21381" y="0"/>
                <wp:lineTo x="0" y="0"/>
              </wp:wrapPolygon>
            </wp:wrapTight>
            <wp:docPr id="1457298500" name="Picture 1" descr="Disney's The Lion King JR. - Production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ney's The Lion King JR. - ProductionP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C8062" w14:textId="77777777" w:rsidR="00796EC4" w:rsidRDefault="00796EC4" w:rsidP="00796EC4"/>
    <w:p w14:paraId="42363369" w14:textId="1F062CB8" w:rsidR="003A3921" w:rsidRDefault="003A3921" w:rsidP="00796EC4"/>
    <w:p w14:paraId="2586656A" w14:textId="77777777" w:rsidR="0057772F" w:rsidRDefault="0057772F" w:rsidP="0057772F">
      <w:pPr>
        <w:jc w:val="center"/>
        <w:rPr>
          <w:rFonts w:ascii="Bodoni MT Black" w:hAnsi="Bodoni MT Black"/>
          <w:sz w:val="52"/>
          <w:szCs w:val="52"/>
        </w:rPr>
      </w:pPr>
    </w:p>
    <w:p w14:paraId="351F0B2C" w14:textId="3F11B62B" w:rsidR="003A3921" w:rsidRPr="0057772F" w:rsidRDefault="003A3921" w:rsidP="0057772F">
      <w:pPr>
        <w:jc w:val="center"/>
        <w:rPr>
          <w:rFonts w:ascii="Bodoni MT Black" w:hAnsi="Bodoni MT Black"/>
          <w:sz w:val="72"/>
          <w:szCs w:val="72"/>
        </w:rPr>
      </w:pPr>
      <w:r w:rsidRPr="0057772F">
        <w:rPr>
          <w:rFonts w:ascii="Bodoni MT Black" w:hAnsi="Bodoni MT Black"/>
          <w:sz w:val="72"/>
          <w:szCs w:val="72"/>
        </w:rPr>
        <w:t>AUDITIONS</w:t>
      </w:r>
    </w:p>
    <w:p w14:paraId="2BF44E82" w14:textId="0211A1B5" w:rsidR="00796EC4" w:rsidRPr="0057772F" w:rsidRDefault="003A3921" w:rsidP="0057772F">
      <w:pPr>
        <w:jc w:val="center"/>
        <w:rPr>
          <w:b/>
          <w:bCs/>
          <w:sz w:val="44"/>
          <w:szCs w:val="44"/>
        </w:rPr>
      </w:pPr>
      <w:r w:rsidRPr="0057772F">
        <w:rPr>
          <w:b/>
          <w:bCs/>
          <w:sz w:val="44"/>
          <w:szCs w:val="44"/>
        </w:rPr>
        <w:t>Thank you for your interest in the upcoming production of Lion King Jr</w:t>
      </w:r>
      <w:r w:rsidR="0057772F" w:rsidRPr="0057772F">
        <w:rPr>
          <w:b/>
          <w:bCs/>
          <w:sz w:val="44"/>
          <w:szCs w:val="44"/>
        </w:rPr>
        <w:t xml:space="preserve">. </w:t>
      </w:r>
      <w:r w:rsidRPr="0057772F">
        <w:rPr>
          <w:b/>
          <w:bCs/>
          <w:sz w:val="44"/>
          <w:szCs w:val="44"/>
        </w:rPr>
        <w:t xml:space="preserve"> 2025</w:t>
      </w:r>
    </w:p>
    <w:p w14:paraId="77B4B68A" w14:textId="608AB69D" w:rsidR="003A3921" w:rsidRDefault="003A3921" w:rsidP="00796EC4">
      <w:pPr>
        <w:rPr>
          <w:sz w:val="28"/>
          <w:szCs w:val="28"/>
        </w:rPr>
      </w:pPr>
      <w:r w:rsidRPr="003A3921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2EBD5A0" wp14:editId="3DC67995">
            <wp:simplePos x="0" y="0"/>
            <wp:positionH relativeFrom="column">
              <wp:posOffset>701040</wp:posOffset>
            </wp:positionH>
            <wp:positionV relativeFrom="paragraph">
              <wp:posOffset>3810</wp:posOffset>
            </wp:positionV>
            <wp:extent cx="5539740" cy="5303520"/>
            <wp:effectExtent l="0" t="0" r="3810" b="0"/>
            <wp:wrapTight wrapText="bothSides">
              <wp:wrapPolygon edited="0">
                <wp:start x="0" y="0"/>
                <wp:lineTo x="0" y="21491"/>
                <wp:lineTo x="21541" y="21491"/>
                <wp:lineTo x="21541" y="0"/>
                <wp:lineTo x="0" y="0"/>
              </wp:wrapPolygon>
            </wp:wrapTight>
            <wp:docPr id="425669634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69634" name="Picture 1" descr="A white text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94E9C" w14:textId="0556731C" w:rsidR="003A3921" w:rsidRPr="003A3921" w:rsidRDefault="003A3921" w:rsidP="00796EC4">
      <w:pPr>
        <w:rPr>
          <w:sz w:val="28"/>
          <w:szCs w:val="28"/>
        </w:rPr>
      </w:pPr>
    </w:p>
    <w:p w14:paraId="112CB268" w14:textId="77777777" w:rsidR="003A3921" w:rsidRDefault="003A3921" w:rsidP="00796EC4"/>
    <w:p w14:paraId="6BE578F8" w14:textId="77777777" w:rsidR="003A3921" w:rsidRDefault="003A3921" w:rsidP="00796EC4"/>
    <w:p w14:paraId="168A585B" w14:textId="77777777" w:rsidR="003A3921" w:rsidRDefault="003A3921" w:rsidP="00796EC4"/>
    <w:p w14:paraId="5E719CE0" w14:textId="77777777" w:rsidR="003A3921" w:rsidRDefault="003A3921" w:rsidP="00796EC4"/>
    <w:p w14:paraId="4A1F4B8F" w14:textId="77777777" w:rsidR="003A3921" w:rsidRDefault="003A3921" w:rsidP="00796EC4"/>
    <w:p w14:paraId="4D9B7641" w14:textId="77777777" w:rsidR="003A3921" w:rsidRDefault="003A3921" w:rsidP="00796EC4"/>
    <w:p w14:paraId="0D800295" w14:textId="77777777" w:rsidR="003A3921" w:rsidRDefault="003A3921" w:rsidP="00796EC4"/>
    <w:p w14:paraId="41FA5375" w14:textId="77777777" w:rsidR="003A3921" w:rsidRDefault="003A3921" w:rsidP="00796EC4"/>
    <w:p w14:paraId="7FB8D234" w14:textId="77777777" w:rsidR="003A3921" w:rsidRDefault="003A3921" w:rsidP="00796EC4"/>
    <w:p w14:paraId="6FEFD696" w14:textId="77777777" w:rsidR="003A3921" w:rsidRDefault="003A3921" w:rsidP="00796EC4"/>
    <w:p w14:paraId="560FBD77" w14:textId="77777777" w:rsidR="003A3921" w:rsidRDefault="003A3921" w:rsidP="00796EC4"/>
    <w:p w14:paraId="3A9733BC" w14:textId="77777777" w:rsidR="003A3921" w:rsidRDefault="003A3921" w:rsidP="00796EC4"/>
    <w:p w14:paraId="3A95136B" w14:textId="77777777" w:rsidR="003A3921" w:rsidRDefault="003A3921" w:rsidP="00796EC4"/>
    <w:p w14:paraId="78B28362" w14:textId="77777777" w:rsidR="003A3921" w:rsidRDefault="003A3921" w:rsidP="00796EC4"/>
    <w:p w14:paraId="590361F6" w14:textId="77777777" w:rsidR="003A3921" w:rsidRDefault="003A3921" w:rsidP="00796EC4"/>
    <w:p w14:paraId="227AB9EC" w14:textId="77777777" w:rsidR="003A3921" w:rsidRDefault="003A3921" w:rsidP="00796EC4"/>
    <w:p w14:paraId="55822EF0" w14:textId="77777777" w:rsidR="003A3921" w:rsidRDefault="003A3921" w:rsidP="00796EC4"/>
    <w:p w14:paraId="205C4734" w14:textId="683A010C" w:rsidR="00BF1853" w:rsidRDefault="00BF1853" w:rsidP="00796EC4"/>
    <w:p w14:paraId="1605D21B" w14:textId="77777777" w:rsidR="00BF1853" w:rsidRDefault="00BF1853" w:rsidP="00796EC4"/>
    <w:p w14:paraId="32F7921D" w14:textId="77777777" w:rsidR="00BF1853" w:rsidRDefault="00BF1853" w:rsidP="00796EC4"/>
    <w:p w14:paraId="0570CDC4" w14:textId="09E7E581" w:rsidR="00BF1853" w:rsidRDefault="00BF1853" w:rsidP="0057772F">
      <w:pPr>
        <w:jc w:val="center"/>
        <w:rPr>
          <w:b/>
          <w:bCs/>
          <w:sz w:val="36"/>
          <w:szCs w:val="36"/>
        </w:rPr>
      </w:pPr>
      <w:r w:rsidRPr="0057772F">
        <w:rPr>
          <w:b/>
          <w:bCs/>
          <w:sz w:val="36"/>
          <w:szCs w:val="36"/>
        </w:rPr>
        <w:t>Please prepare ONE acting piece and ONE song from this packet.</w:t>
      </w:r>
    </w:p>
    <w:p w14:paraId="2D7ED8C1" w14:textId="77777777" w:rsidR="00306F4F" w:rsidRPr="0057772F" w:rsidRDefault="00306F4F" w:rsidP="0057772F">
      <w:pPr>
        <w:jc w:val="center"/>
        <w:rPr>
          <w:b/>
          <w:bCs/>
          <w:sz w:val="36"/>
          <w:szCs w:val="36"/>
        </w:rPr>
      </w:pPr>
    </w:p>
    <w:p w14:paraId="33F562F3" w14:textId="62F202DB" w:rsidR="00BF1853" w:rsidRPr="0057772F" w:rsidRDefault="00BF1853" w:rsidP="00796EC4">
      <w:pPr>
        <w:rPr>
          <w:rFonts w:ascii="Bodoni MT Black" w:hAnsi="Bodoni MT Black"/>
          <w:sz w:val="36"/>
          <w:szCs w:val="36"/>
        </w:rPr>
      </w:pPr>
      <w:r w:rsidRPr="0057772F">
        <w:rPr>
          <w:rFonts w:ascii="Bodoni MT Black" w:hAnsi="Bodoni MT Black"/>
          <w:sz w:val="36"/>
          <w:szCs w:val="36"/>
        </w:rPr>
        <w:t>GRADE 1-3</w:t>
      </w:r>
    </w:p>
    <w:p w14:paraId="55AAE2C5" w14:textId="7459353B" w:rsidR="00796EC4" w:rsidRPr="00306F4F" w:rsidRDefault="00796EC4" w:rsidP="00BF1853">
      <w:pPr>
        <w:rPr>
          <w:sz w:val="24"/>
          <w:szCs w:val="24"/>
        </w:rPr>
      </w:pPr>
      <w:r w:rsidRPr="00306F4F">
        <w:rPr>
          <w:sz w:val="24"/>
          <w:szCs w:val="24"/>
        </w:rPr>
        <w:t xml:space="preserve"> </w:t>
      </w:r>
      <w:r w:rsidR="00BF1853" w:rsidRPr="00306F4F">
        <w:rPr>
          <w:sz w:val="24"/>
          <w:szCs w:val="24"/>
        </w:rPr>
        <w:t xml:space="preserve">Your audition will be 10 minutes long, </w:t>
      </w:r>
      <w:r w:rsidRPr="00306F4F">
        <w:rPr>
          <w:sz w:val="24"/>
          <w:szCs w:val="24"/>
        </w:rPr>
        <w:t>we</w:t>
      </w:r>
      <w:r w:rsidR="00BF1853" w:rsidRPr="00306F4F">
        <w:rPr>
          <w:sz w:val="24"/>
          <w:szCs w:val="24"/>
        </w:rPr>
        <w:t xml:space="preserve"> </w:t>
      </w:r>
      <w:r w:rsidRPr="00306F4F">
        <w:rPr>
          <w:sz w:val="24"/>
          <w:szCs w:val="24"/>
        </w:rPr>
        <w:t>want to see your</w:t>
      </w:r>
      <w:r w:rsidR="00BF1853" w:rsidRPr="00306F4F">
        <w:rPr>
          <w:sz w:val="24"/>
          <w:szCs w:val="24"/>
        </w:rPr>
        <w:t xml:space="preserve"> </w:t>
      </w:r>
      <w:r w:rsidRPr="00306F4F">
        <w:rPr>
          <w:sz w:val="24"/>
          <w:szCs w:val="24"/>
        </w:rPr>
        <w:t>confidence</w:t>
      </w:r>
      <w:r w:rsidR="00BF1853" w:rsidRPr="00306F4F">
        <w:rPr>
          <w:sz w:val="24"/>
          <w:szCs w:val="24"/>
        </w:rPr>
        <w:t>,</w:t>
      </w:r>
      <w:r w:rsidRPr="00306F4F">
        <w:rPr>
          <w:sz w:val="24"/>
          <w:szCs w:val="24"/>
        </w:rPr>
        <w:t xml:space="preserve"> clear speaking voice</w:t>
      </w:r>
      <w:r w:rsidR="00BF1853" w:rsidRPr="00306F4F">
        <w:rPr>
          <w:sz w:val="24"/>
          <w:szCs w:val="24"/>
        </w:rPr>
        <w:t xml:space="preserve"> and singing voice.</w:t>
      </w:r>
    </w:p>
    <w:p w14:paraId="79CCFFDB" w14:textId="03BC9403" w:rsidR="00BF1853" w:rsidRPr="00306F4F" w:rsidRDefault="00796EC4" w:rsidP="00306F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F4F">
        <w:rPr>
          <w:sz w:val="24"/>
          <w:szCs w:val="24"/>
        </w:rPr>
        <w:t>Sing a song (20-30 Seconds) – “Happy Birthday”</w:t>
      </w:r>
      <w:r w:rsidR="00BF1853" w:rsidRPr="00306F4F">
        <w:rPr>
          <w:sz w:val="24"/>
          <w:szCs w:val="24"/>
        </w:rPr>
        <w:t xml:space="preserve"> or</w:t>
      </w:r>
      <w:r w:rsidRPr="00306F4F">
        <w:rPr>
          <w:sz w:val="24"/>
          <w:szCs w:val="24"/>
        </w:rPr>
        <w:t xml:space="preserve"> “Twinkle, Twinkle Little Star</w:t>
      </w:r>
    </w:p>
    <w:p w14:paraId="1CE00434" w14:textId="214D2EAD" w:rsidR="00BF1853" w:rsidRPr="00306F4F" w:rsidRDefault="00BF1853" w:rsidP="00306F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F4F">
        <w:rPr>
          <w:sz w:val="24"/>
          <w:szCs w:val="24"/>
        </w:rPr>
        <w:t>1 monologue from below</w:t>
      </w:r>
    </w:p>
    <w:p w14:paraId="31E0DFD6" w14:textId="77777777" w:rsidR="00BF1853" w:rsidRPr="00306F4F" w:rsidRDefault="00BF1853" w:rsidP="00796EC4">
      <w:pPr>
        <w:rPr>
          <w:rFonts w:ascii="Bodoni MT Black" w:hAnsi="Bodoni MT Black"/>
          <w:sz w:val="36"/>
          <w:szCs w:val="36"/>
        </w:rPr>
      </w:pPr>
    </w:p>
    <w:p w14:paraId="1FE9713A" w14:textId="28BCB3B2" w:rsidR="00796EC4" w:rsidRPr="00306F4F" w:rsidRDefault="00BF1853" w:rsidP="00796EC4">
      <w:pPr>
        <w:rPr>
          <w:rFonts w:ascii="Bodoni MT Black" w:hAnsi="Bodoni MT Black"/>
          <w:sz w:val="36"/>
          <w:szCs w:val="36"/>
        </w:rPr>
      </w:pPr>
      <w:r w:rsidRPr="00306F4F">
        <w:rPr>
          <w:rFonts w:ascii="Bodoni MT Black" w:hAnsi="Bodoni MT Black"/>
          <w:sz w:val="36"/>
          <w:szCs w:val="36"/>
        </w:rPr>
        <w:t>GRADE 4</w:t>
      </w:r>
      <w:r w:rsidR="00306F4F">
        <w:rPr>
          <w:rFonts w:ascii="Bodoni MT Black" w:hAnsi="Bodoni MT Black"/>
          <w:sz w:val="36"/>
          <w:szCs w:val="36"/>
        </w:rPr>
        <w:t xml:space="preserve"> </w:t>
      </w:r>
      <w:r w:rsidRPr="00306F4F">
        <w:rPr>
          <w:rFonts w:ascii="Bodoni MT Black" w:hAnsi="Bodoni MT Black"/>
          <w:sz w:val="36"/>
          <w:szCs w:val="36"/>
        </w:rPr>
        <w:t>-12</w:t>
      </w:r>
    </w:p>
    <w:p w14:paraId="32C5162A" w14:textId="19A8DB04" w:rsidR="00306F4F" w:rsidRDefault="00796EC4" w:rsidP="00306F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F4F">
        <w:rPr>
          <w:sz w:val="24"/>
          <w:szCs w:val="24"/>
        </w:rPr>
        <w:t xml:space="preserve">Please pick ONE of the </w:t>
      </w:r>
      <w:r w:rsidR="00D5040D">
        <w:rPr>
          <w:sz w:val="24"/>
          <w:szCs w:val="24"/>
        </w:rPr>
        <w:t>monologues</w:t>
      </w:r>
      <w:r w:rsidRPr="00306F4F">
        <w:rPr>
          <w:sz w:val="24"/>
          <w:szCs w:val="24"/>
        </w:rPr>
        <w:t xml:space="preserve"> below </w:t>
      </w:r>
      <w:r w:rsidR="0057772F" w:rsidRPr="00306F4F">
        <w:rPr>
          <w:sz w:val="24"/>
          <w:szCs w:val="24"/>
        </w:rPr>
        <w:t xml:space="preserve">to memorize and perform </w:t>
      </w:r>
      <w:r w:rsidRPr="00306F4F">
        <w:rPr>
          <w:sz w:val="24"/>
          <w:szCs w:val="24"/>
        </w:rPr>
        <w:t>(you will still be considered for other parts)</w:t>
      </w:r>
      <w:r w:rsidR="0057772F" w:rsidRPr="00306F4F">
        <w:rPr>
          <w:sz w:val="24"/>
          <w:szCs w:val="24"/>
        </w:rPr>
        <w:t xml:space="preserve"> </w:t>
      </w:r>
    </w:p>
    <w:p w14:paraId="59A98028" w14:textId="71EE62AF" w:rsidR="00796EC4" w:rsidRPr="00306F4F" w:rsidRDefault="0057772F" w:rsidP="00306F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F4F">
        <w:rPr>
          <w:sz w:val="24"/>
          <w:szCs w:val="24"/>
        </w:rPr>
        <w:t>ONE song choice from below to sing.</w:t>
      </w:r>
    </w:p>
    <w:p w14:paraId="1C9A8CDF" w14:textId="77777777" w:rsidR="00306F4F" w:rsidRDefault="00306F4F" w:rsidP="00796EC4"/>
    <w:p w14:paraId="67AA1F9A" w14:textId="08CC31AE" w:rsidR="0057772F" w:rsidRPr="00306F4F" w:rsidRDefault="00306F4F" w:rsidP="00796EC4">
      <w:pPr>
        <w:rPr>
          <w:sz w:val="44"/>
          <w:szCs w:val="44"/>
          <w:u w:val="single"/>
        </w:rPr>
      </w:pPr>
      <w:r w:rsidRPr="00306F4F">
        <w:rPr>
          <w:sz w:val="44"/>
          <w:szCs w:val="44"/>
          <w:u w:val="single"/>
        </w:rPr>
        <w:t>Monologue Choices</w:t>
      </w:r>
    </w:p>
    <w:p w14:paraId="59639A8B" w14:textId="7E662235" w:rsidR="00306F4F" w:rsidRDefault="00306F4F" w:rsidP="00796EC4"/>
    <w:p w14:paraId="4C9E0F38" w14:textId="57AFF0B3" w:rsidR="00BF1853" w:rsidRDefault="00796EC4" w:rsidP="00796EC4">
      <w:pPr>
        <w:rPr>
          <w:sz w:val="28"/>
          <w:szCs w:val="28"/>
        </w:rPr>
      </w:pPr>
      <w:r w:rsidRPr="00306F4F">
        <w:rPr>
          <w:b/>
          <w:bCs/>
          <w:sz w:val="28"/>
          <w:szCs w:val="28"/>
        </w:rPr>
        <w:t>Nala</w:t>
      </w:r>
      <w:r w:rsidR="00BF1853" w:rsidRPr="00306F4F">
        <w:rPr>
          <w:sz w:val="28"/>
          <w:szCs w:val="28"/>
        </w:rPr>
        <w:t xml:space="preserve">- </w:t>
      </w:r>
      <w:r w:rsidRPr="00306F4F">
        <w:rPr>
          <w:sz w:val="28"/>
          <w:szCs w:val="28"/>
        </w:rPr>
        <w:t>Scar, you have to do something. We're being forced to overhunt. You're the king. Control the</w:t>
      </w:r>
      <w:r w:rsidR="00D5040D">
        <w:rPr>
          <w:sz w:val="28"/>
          <w:szCs w:val="28"/>
        </w:rPr>
        <w:t xml:space="preserve"> h</w:t>
      </w:r>
      <w:r w:rsidRPr="00306F4F">
        <w:rPr>
          <w:sz w:val="28"/>
          <w:szCs w:val="28"/>
        </w:rPr>
        <w:t>yenas. They're destroying the Pridelands. If we stop now, there's a chance for things to be all</w:t>
      </w:r>
      <w:r w:rsidR="0057772F" w:rsidRPr="00306F4F">
        <w:rPr>
          <w:sz w:val="28"/>
          <w:szCs w:val="28"/>
        </w:rPr>
        <w:t xml:space="preserve"> </w:t>
      </w:r>
      <w:r w:rsidRPr="00306F4F">
        <w:rPr>
          <w:sz w:val="28"/>
          <w:szCs w:val="28"/>
        </w:rPr>
        <w:t>right again – Are you listening to me?</w:t>
      </w:r>
    </w:p>
    <w:p w14:paraId="43C67AB3" w14:textId="77777777" w:rsidR="00306F4F" w:rsidRPr="00306F4F" w:rsidRDefault="00306F4F" w:rsidP="00796EC4">
      <w:pPr>
        <w:rPr>
          <w:sz w:val="28"/>
          <w:szCs w:val="28"/>
        </w:rPr>
      </w:pPr>
    </w:p>
    <w:p w14:paraId="0A5EAD3D" w14:textId="29FA0ABB" w:rsidR="00796EC4" w:rsidRPr="00306F4F" w:rsidRDefault="00796EC4" w:rsidP="00796EC4">
      <w:pPr>
        <w:rPr>
          <w:sz w:val="28"/>
          <w:szCs w:val="28"/>
        </w:rPr>
      </w:pPr>
      <w:r w:rsidRPr="00306F4F">
        <w:rPr>
          <w:b/>
          <w:bCs/>
          <w:sz w:val="28"/>
          <w:szCs w:val="28"/>
        </w:rPr>
        <w:t>Zazu</w:t>
      </w:r>
      <w:r w:rsidR="00BF1853" w:rsidRPr="00306F4F">
        <w:rPr>
          <w:sz w:val="28"/>
          <w:szCs w:val="28"/>
        </w:rPr>
        <w:t xml:space="preserve">- </w:t>
      </w:r>
      <w:r w:rsidRPr="00306F4F">
        <w:rPr>
          <w:sz w:val="28"/>
          <w:szCs w:val="28"/>
        </w:rPr>
        <w:t>Oh, Just look! Little seeds of romance blossoming in the savanna! And one day you two will</w:t>
      </w:r>
      <w:r w:rsidR="0057772F" w:rsidRPr="00306F4F">
        <w:rPr>
          <w:sz w:val="28"/>
          <w:szCs w:val="28"/>
        </w:rPr>
        <w:t xml:space="preserve"> </w:t>
      </w:r>
      <w:r w:rsidRPr="00306F4F">
        <w:rPr>
          <w:sz w:val="28"/>
          <w:szCs w:val="28"/>
        </w:rPr>
        <w:t>be married! (pause) Well, sorry to burst your bubble, but you two turtle doves have no</w:t>
      </w:r>
      <w:r w:rsidR="0057772F" w:rsidRPr="00306F4F">
        <w:rPr>
          <w:sz w:val="28"/>
          <w:szCs w:val="28"/>
        </w:rPr>
        <w:t xml:space="preserve"> </w:t>
      </w:r>
      <w:r w:rsidRPr="00306F4F">
        <w:rPr>
          <w:sz w:val="28"/>
          <w:szCs w:val="28"/>
        </w:rPr>
        <w:t>choice. It's a tradition going back generations</w:t>
      </w:r>
      <w:r w:rsidR="00306F4F">
        <w:rPr>
          <w:sz w:val="28"/>
          <w:szCs w:val="28"/>
        </w:rPr>
        <w:t>.</w:t>
      </w:r>
    </w:p>
    <w:p w14:paraId="2CDE28D1" w14:textId="0AE71A64" w:rsidR="00796EC4" w:rsidRPr="00306F4F" w:rsidRDefault="00796EC4" w:rsidP="00796EC4">
      <w:pPr>
        <w:rPr>
          <w:sz w:val="28"/>
          <w:szCs w:val="28"/>
        </w:rPr>
      </w:pPr>
    </w:p>
    <w:p w14:paraId="0221A4DE" w14:textId="01B15C08" w:rsidR="00796EC4" w:rsidRPr="00306F4F" w:rsidRDefault="00796EC4" w:rsidP="00796EC4">
      <w:pPr>
        <w:rPr>
          <w:sz w:val="28"/>
          <w:szCs w:val="28"/>
        </w:rPr>
      </w:pPr>
      <w:r w:rsidRPr="00306F4F">
        <w:rPr>
          <w:b/>
          <w:bCs/>
          <w:sz w:val="28"/>
          <w:szCs w:val="28"/>
        </w:rPr>
        <w:t>Simba</w:t>
      </w:r>
      <w:r w:rsidR="00BF1853" w:rsidRPr="00306F4F">
        <w:rPr>
          <w:sz w:val="28"/>
          <w:szCs w:val="28"/>
        </w:rPr>
        <w:t xml:space="preserve">- </w:t>
      </w:r>
      <w:r w:rsidRPr="00306F4F">
        <w:rPr>
          <w:sz w:val="28"/>
          <w:szCs w:val="28"/>
        </w:rPr>
        <w:t>I was just trying to be brave like you. You're not scared of anything. (pause) Oh, I guess even</w:t>
      </w:r>
      <w:r w:rsidR="0057772F" w:rsidRPr="00306F4F">
        <w:rPr>
          <w:sz w:val="28"/>
          <w:szCs w:val="28"/>
        </w:rPr>
        <w:t xml:space="preserve"> </w:t>
      </w:r>
      <w:r w:rsidRPr="00306F4F">
        <w:rPr>
          <w:sz w:val="28"/>
          <w:szCs w:val="28"/>
        </w:rPr>
        <w:t>kings get scared, huh? But you know what? I bet those hyenas were even scareder! Dad?</w:t>
      </w:r>
      <w:r w:rsidR="0057772F" w:rsidRPr="00306F4F">
        <w:rPr>
          <w:sz w:val="28"/>
          <w:szCs w:val="28"/>
        </w:rPr>
        <w:t xml:space="preserve"> </w:t>
      </w:r>
      <w:r w:rsidRPr="00306F4F">
        <w:rPr>
          <w:sz w:val="28"/>
          <w:szCs w:val="28"/>
        </w:rPr>
        <w:t>We're pals, right? And we'll always be together. Right?</w:t>
      </w:r>
    </w:p>
    <w:p w14:paraId="299C4D22" w14:textId="77777777" w:rsidR="00BF1853" w:rsidRPr="00306F4F" w:rsidRDefault="00BF1853" w:rsidP="00796EC4">
      <w:pPr>
        <w:rPr>
          <w:sz w:val="28"/>
          <w:szCs w:val="28"/>
        </w:rPr>
      </w:pPr>
    </w:p>
    <w:p w14:paraId="482AF03A" w14:textId="2867C0C0" w:rsidR="00BF1853" w:rsidRDefault="00796EC4" w:rsidP="00796EC4">
      <w:pPr>
        <w:rPr>
          <w:sz w:val="28"/>
          <w:szCs w:val="28"/>
        </w:rPr>
      </w:pPr>
      <w:r w:rsidRPr="00306F4F">
        <w:rPr>
          <w:b/>
          <w:bCs/>
          <w:sz w:val="28"/>
          <w:szCs w:val="28"/>
        </w:rPr>
        <w:lastRenderedPageBreak/>
        <w:t>Timon</w:t>
      </w:r>
      <w:r w:rsidR="00BF1853" w:rsidRPr="00306F4F">
        <w:rPr>
          <w:sz w:val="28"/>
          <w:szCs w:val="28"/>
        </w:rPr>
        <w:t xml:space="preserve">- </w:t>
      </w:r>
      <w:r w:rsidRPr="00306F4F">
        <w:rPr>
          <w:sz w:val="28"/>
          <w:szCs w:val="28"/>
        </w:rPr>
        <w:t>Nuh-uh. Listen kid, if you're gonna live with us you gotta eat like us. Hey! This looks like a</w:t>
      </w:r>
      <w:r w:rsidR="0057772F" w:rsidRPr="00306F4F">
        <w:rPr>
          <w:sz w:val="28"/>
          <w:szCs w:val="28"/>
        </w:rPr>
        <w:t xml:space="preserve"> </w:t>
      </w:r>
      <w:r w:rsidRPr="00306F4F">
        <w:rPr>
          <w:sz w:val="28"/>
          <w:szCs w:val="28"/>
        </w:rPr>
        <w:t>good spot to rustle up some grub. Tastes like chicken. I'm tellin' ya kid- this is the great life. No</w:t>
      </w:r>
      <w:r w:rsidR="0057772F" w:rsidRPr="00306F4F">
        <w:rPr>
          <w:sz w:val="28"/>
          <w:szCs w:val="28"/>
        </w:rPr>
        <w:t xml:space="preserve"> </w:t>
      </w:r>
      <w:r w:rsidRPr="00306F4F">
        <w:rPr>
          <w:sz w:val="28"/>
          <w:szCs w:val="28"/>
        </w:rPr>
        <w:t>rules, no responsibilities… and best of all, no worries!</w:t>
      </w:r>
      <w:r w:rsidR="00306F4F">
        <w:rPr>
          <w:sz w:val="28"/>
          <w:szCs w:val="28"/>
        </w:rPr>
        <w:t xml:space="preserve"> </w:t>
      </w:r>
    </w:p>
    <w:p w14:paraId="36C78FE9" w14:textId="77777777" w:rsidR="00306F4F" w:rsidRPr="00306F4F" w:rsidRDefault="00306F4F" w:rsidP="00796EC4">
      <w:pPr>
        <w:rPr>
          <w:sz w:val="28"/>
          <w:szCs w:val="28"/>
        </w:rPr>
      </w:pPr>
    </w:p>
    <w:p w14:paraId="7FCDC32B" w14:textId="2AD9DF28" w:rsidR="00BF1853" w:rsidRDefault="00796EC4" w:rsidP="00796EC4">
      <w:pPr>
        <w:rPr>
          <w:sz w:val="28"/>
          <w:szCs w:val="28"/>
        </w:rPr>
      </w:pPr>
      <w:r w:rsidRPr="00306F4F">
        <w:rPr>
          <w:b/>
          <w:bCs/>
          <w:sz w:val="28"/>
          <w:szCs w:val="28"/>
        </w:rPr>
        <w:t>Mufasa</w:t>
      </w:r>
      <w:r w:rsidR="00BF1853" w:rsidRPr="00306F4F">
        <w:rPr>
          <w:sz w:val="28"/>
          <w:szCs w:val="28"/>
        </w:rPr>
        <w:t xml:space="preserve">- </w:t>
      </w:r>
      <w:r w:rsidRPr="00306F4F">
        <w:rPr>
          <w:sz w:val="28"/>
          <w:szCs w:val="28"/>
        </w:rPr>
        <w:t>I don't have to. They're doing what they're supposed to do. You see, Simba, everything exists</w:t>
      </w:r>
      <w:r w:rsidR="0057772F" w:rsidRPr="00306F4F">
        <w:rPr>
          <w:sz w:val="28"/>
          <w:szCs w:val="28"/>
        </w:rPr>
        <w:t xml:space="preserve"> </w:t>
      </w:r>
      <w:r w:rsidRPr="00306F4F">
        <w:rPr>
          <w:sz w:val="28"/>
          <w:szCs w:val="28"/>
        </w:rPr>
        <w:t>in a delicate balance. As king, you need to understand that balance and respect all creaturesfrom the crawling ant to the leaping antelope. When we die, our bodies become the grass,</w:t>
      </w:r>
      <w:r w:rsidR="00BF1853" w:rsidRPr="00306F4F">
        <w:rPr>
          <w:sz w:val="28"/>
          <w:szCs w:val="28"/>
        </w:rPr>
        <w:t xml:space="preserve"> </w:t>
      </w:r>
      <w:r w:rsidRPr="00306F4F">
        <w:rPr>
          <w:sz w:val="28"/>
          <w:szCs w:val="28"/>
        </w:rPr>
        <w:t>and the antelope eat the grass. Everything is</w:t>
      </w:r>
      <w:r w:rsidR="0057772F" w:rsidRPr="00306F4F">
        <w:rPr>
          <w:sz w:val="28"/>
          <w:szCs w:val="28"/>
        </w:rPr>
        <w:t xml:space="preserve"> </w:t>
      </w:r>
      <w:r w:rsidRPr="00306F4F">
        <w:rPr>
          <w:sz w:val="28"/>
          <w:szCs w:val="28"/>
        </w:rPr>
        <w:t>connected in the great circle of life.</w:t>
      </w:r>
    </w:p>
    <w:p w14:paraId="1904E7BC" w14:textId="77777777" w:rsidR="00306F4F" w:rsidRPr="00306F4F" w:rsidRDefault="00306F4F" w:rsidP="00796EC4">
      <w:pPr>
        <w:rPr>
          <w:sz w:val="28"/>
          <w:szCs w:val="28"/>
        </w:rPr>
      </w:pPr>
    </w:p>
    <w:p w14:paraId="385AE1B6" w14:textId="7FC52CDC" w:rsidR="00796EC4" w:rsidRDefault="00796EC4" w:rsidP="00796EC4">
      <w:pPr>
        <w:rPr>
          <w:sz w:val="28"/>
          <w:szCs w:val="28"/>
        </w:rPr>
      </w:pPr>
      <w:r w:rsidRPr="00306F4F">
        <w:rPr>
          <w:b/>
          <w:bCs/>
          <w:sz w:val="28"/>
          <w:szCs w:val="28"/>
        </w:rPr>
        <w:t>Scar</w:t>
      </w:r>
      <w:r w:rsidR="00BF1853" w:rsidRPr="00306F4F">
        <w:rPr>
          <w:sz w:val="28"/>
          <w:szCs w:val="28"/>
        </w:rPr>
        <w:t xml:space="preserve">- </w:t>
      </w:r>
      <w:r w:rsidRPr="00306F4F">
        <w:rPr>
          <w:sz w:val="28"/>
          <w:szCs w:val="28"/>
        </w:rPr>
        <w:t>Mufasa's death is a terrible tragedy. But to lose Simba, too… ? For me, it is a deep, personal</w:t>
      </w:r>
      <w:r w:rsidR="0057772F" w:rsidRPr="00306F4F">
        <w:rPr>
          <w:sz w:val="28"/>
          <w:szCs w:val="28"/>
        </w:rPr>
        <w:t xml:space="preserve"> </w:t>
      </w:r>
      <w:r w:rsidRPr="00306F4F">
        <w:rPr>
          <w:sz w:val="28"/>
          <w:szCs w:val="28"/>
        </w:rPr>
        <w:t>loss. So it is with a heavy heart that I assume the throne. Yet out of the ashes of this tragedy,</w:t>
      </w:r>
      <w:r w:rsidR="0057772F" w:rsidRPr="00306F4F">
        <w:rPr>
          <w:sz w:val="28"/>
          <w:szCs w:val="28"/>
        </w:rPr>
        <w:t xml:space="preserve"> </w:t>
      </w:r>
      <w:r w:rsidRPr="00306F4F">
        <w:rPr>
          <w:sz w:val="28"/>
          <w:szCs w:val="28"/>
        </w:rPr>
        <w:t>we shall rise to greet the dawning of a new era – in which lion and hyena come together in a</w:t>
      </w:r>
      <w:r w:rsidR="0057772F" w:rsidRPr="00306F4F">
        <w:rPr>
          <w:sz w:val="28"/>
          <w:szCs w:val="28"/>
        </w:rPr>
        <w:t xml:space="preserve"> </w:t>
      </w:r>
      <w:r w:rsidRPr="00306F4F">
        <w:rPr>
          <w:sz w:val="28"/>
          <w:szCs w:val="28"/>
        </w:rPr>
        <w:t>great and glorious future</w:t>
      </w:r>
      <w:r w:rsidR="0057772F" w:rsidRPr="00306F4F">
        <w:rPr>
          <w:sz w:val="28"/>
          <w:szCs w:val="28"/>
        </w:rPr>
        <w:t>.</w:t>
      </w:r>
    </w:p>
    <w:p w14:paraId="68E766C8" w14:textId="77777777" w:rsidR="00306F4F" w:rsidRDefault="00306F4F" w:rsidP="00796EC4">
      <w:pPr>
        <w:rPr>
          <w:sz w:val="28"/>
          <w:szCs w:val="28"/>
        </w:rPr>
      </w:pPr>
    </w:p>
    <w:p w14:paraId="2491E5E5" w14:textId="71E00266" w:rsidR="00306F4F" w:rsidRDefault="00306F4F" w:rsidP="00796EC4">
      <w:pPr>
        <w:rPr>
          <w:sz w:val="44"/>
          <w:szCs w:val="44"/>
          <w:u w:val="single"/>
        </w:rPr>
      </w:pPr>
      <w:r w:rsidRPr="00306F4F">
        <w:rPr>
          <w:sz w:val="44"/>
          <w:szCs w:val="44"/>
          <w:u w:val="single"/>
        </w:rPr>
        <w:t>SONG CHOICES</w:t>
      </w:r>
    </w:p>
    <w:p w14:paraId="223AEE7C" w14:textId="0799B854" w:rsidR="00306F4F" w:rsidRDefault="00306F4F" w:rsidP="00796EC4">
      <w:pPr>
        <w:rPr>
          <w:sz w:val="28"/>
          <w:szCs w:val="28"/>
        </w:rPr>
      </w:pPr>
      <w:r>
        <w:rPr>
          <w:sz w:val="28"/>
          <w:szCs w:val="28"/>
        </w:rPr>
        <w:t xml:space="preserve">Please select </w:t>
      </w:r>
      <w:r w:rsidRPr="00D24605">
        <w:rPr>
          <w:b/>
          <w:bCs/>
          <w:sz w:val="28"/>
          <w:szCs w:val="28"/>
        </w:rPr>
        <w:t>one</w:t>
      </w:r>
      <w:r>
        <w:rPr>
          <w:sz w:val="28"/>
          <w:szCs w:val="28"/>
        </w:rPr>
        <w:t xml:space="preserve"> of the following song</w:t>
      </w:r>
      <w:r w:rsidR="00D24605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D24605">
        <w:rPr>
          <w:sz w:val="28"/>
          <w:szCs w:val="28"/>
        </w:rPr>
        <w:t xml:space="preserve">to sing. Use the link to prepare your song. During your audition, the instrumental version will accompany you </w:t>
      </w:r>
      <w:r w:rsidR="00394E80">
        <w:rPr>
          <w:sz w:val="28"/>
          <w:szCs w:val="28"/>
        </w:rPr>
        <w:t xml:space="preserve">but </w:t>
      </w:r>
      <w:r w:rsidR="00D24605">
        <w:rPr>
          <w:sz w:val="28"/>
          <w:szCs w:val="28"/>
        </w:rPr>
        <w:t xml:space="preserve">the words will not be on the screen for you to see. </w:t>
      </w:r>
    </w:p>
    <w:p w14:paraId="73B8BCCD" w14:textId="77777777" w:rsidR="00394E80" w:rsidRPr="00306F4F" w:rsidRDefault="00394E80" w:rsidP="00796EC4">
      <w:pPr>
        <w:rPr>
          <w:sz w:val="28"/>
          <w:szCs w:val="28"/>
        </w:rPr>
      </w:pPr>
    </w:p>
    <w:p w14:paraId="43187092" w14:textId="77777777" w:rsidR="00394E80" w:rsidRDefault="00432D80" w:rsidP="00796EC4">
      <w:hyperlink r:id="rId8" w:history="1">
        <w:r w:rsidR="00394E80">
          <w:rPr>
            <w:rStyle w:val="Hyperlink"/>
          </w:rPr>
          <w:t>Can You Feel the Love Tonight? Karaoke Instrumental w/ Lyrics &amp; Timon and Pumbaa vocals (youtube.com)</w:t>
        </w:r>
      </w:hyperlink>
    </w:p>
    <w:p w14:paraId="69225612" w14:textId="77777777" w:rsidR="00394E80" w:rsidRDefault="00394E80" w:rsidP="00796EC4"/>
    <w:p w14:paraId="0A606E3D" w14:textId="19B0F0E6" w:rsidR="00796EC4" w:rsidRDefault="00432D80" w:rsidP="00796EC4">
      <w:hyperlink r:id="rId9" w:history="1">
        <w:r w:rsidR="00394E80">
          <w:rPr>
            <w:rStyle w:val="Hyperlink"/>
          </w:rPr>
          <w:t>I Just Can't Wait To Be King - Lion King (Karaoke Version) (youtube.com)</w:t>
        </w:r>
      </w:hyperlink>
    </w:p>
    <w:p w14:paraId="74AE6667" w14:textId="77777777" w:rsidR="00467848" w:rsidRDefault="00467848" w:rsidP="00796EC4"/>
    <w:p w14:paraId="04C9B478" w14:textId="516DCDC6" w:rsidR="00467848" w:rsidRDefault="00467848" w:rsidP="00796EC4"/>
    <w:p w14:paraId="7CB63C98" w14:textId="7C7C0F8D" w:rsidR="00467848" w:rsidRDefault="00D5040D" w:rsidP="00796EC4">
      <w:r w:rsidRPr="00306F4F"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130EE09C" wp14:editId="776824DA">
            <wp:simplePos x="0" y="0"/>
            <wp:positionH relativeFrom="margin">
              <wp:posOffset>2156460</wp:posOffset>
            </wp:positionH>
            <wp:positionV relativeFrom="paragraph">
              <wp:posOffset>9525</wp:posOffset>
            </wp:positionV>
            <wp:extent cx="1935480" cy="1935480"/>
            <wp:effectExtent l="0" t="0" r="7620" b="762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1841801531" name="Picture 1" descr="Disney's The Lion King JR. - Production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ney's The Lion King JR. - ProductionP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A1203" w14:textId="77777777" w:rsidR="00467848" w:rsidRDefault="00467848" w:rsidP="00796EC4"/>
    <w:p w14:paraId="413710D3" w14:textId="77777777" w:rsidR="00467848" w:rsidRDefault="00467848" w:rsidP="00796EC4"/>
    <w:p w14:paraId="5DF50906" w14:textId="0ACE7A69" w:rsidR="00467848" w:rsidRDefault="00467848" w:rsidP="00796EC4"/>
    <w:p w14:paraId="5F2210A4" w14:textId="3FCBA4BE" w:rsidR="00467848" w:rsidRDefault="00467848" w:rsidP="00796EC4"/>
    <w:p w14:paraId="4E6378AE" w14:textId="41E3ACC3" w:rsidR="00467848" w:rsidRDefault="00467848" w:rsidP="00796EC4"/>
    <w:p w14:paraId="42DE57B9" w14:textId="566790ED" w:rsidR="00467848" w:rsidRDefault="00AA3FC8" w:rsidP="00796EC4">
      <w:r>
        <w:rPr>
          <w:rFonts w:ascii="Abadi" w:hAnsi="Abad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9B10D9B" wp14:editId="433503F7">
            <wp:simplePos x="0" y="0"/>
            <wp:positionH relativeFrom="column">
              <wp:posOffset>6225540</wp:posOffset>
            </wp:positionH>
            <wp:positionV relativeFrom="paragraph">
              <wp:posOffset>-648335</wp:posOffset>
            </wp:positionV>
            <wp:extent cx="857775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120" y="21328"/>
                <wp:lineTo x="21120" y="0"/>
                <wp:lineTo x="0" y="0"/>
              </wp:wrapPolygon>
            </wp:wrapTight>
            <wp:docPr id="1250735891" name="Picture 3" descr="A theater logo with a couple of mas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02006" name="Picture 3" descr="A theater logo with a couple of mask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7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F85935" w14:textId="11CC4CCB" w:rsidR="00467848" w:rsidRDefault="00467848" w:rsidP="00467848">
      <w:pPr>
        <w:jc w:val="center"/>
        <w:rPr>
          <w:rFonts w:ascii="Abadi" w:hAnsi="Abadi"/>
          <w:sz w:val="56"/>
          <w:szCs w:val="56"/>
        </w:rPr>
      </w:pPr>
      <w:r>
        <w:rPr>
          <w:rFonts w:ascii="Amasis MT Pro Black" w:hAnsi="Amasis MT Pro Black"/>
          <w:sz w:val="56"/>
          <w:szCs w:val="56"/>
        </w:rPr>
        <w:lastRenderedPageBreak/>
        <w:t>SHOW INFORMATION</w:t>
      </w:r>
    </w:p>
    <w:p w14:paraId="4CDA8E40" w14:textId="5E18740C" w:rsidR="00467848" w:rsidRDefault="00467848" w:rsidP="00467848">
      <w:pPr>
        <w:pStyle w:val="ListParagraph"/>
        <w:numPr>
          <w:ilvl w:val="0"/>
          <w:numId w:val="2"/>
        </w:num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 xml:space="preserve">There is no fee to audition. Each actor will receive an </w:t>
      </w:r>
      <w:r w:rsidR="0059286F">
        <w:rPr>
          <w:rFonts w:ascii="Abadi" w:hAnsi="Abadi"/>
          <w:sz w:val="32"/>
          <w:szCs w:val="32"/>
        </w:rPr>
        <w:t>on-stage</w:t>
      </w:r>
      <w:r>
        <w:rPr>
          <w:rFonts w:ascii="Abadi" w:hAnsi="Abadi"/>
          <w:sz w:val="32"/>
          <w:szCs w:val="32"/>
        </w:rPr>
        <w:t xml:space="preserve"> role in the Lion King Jr., even if it is not the role auditioned for. </w:t>
      </w:r>
    </w:p>
    <w:p w14:paraId="23B0F0B5" w14:textId="65C464C9" w:rsidR="00383876" w:rsidRDefault="00467848" w:rsidP="00467848">
      <w:pPr>
        <w:pStyle w:val="ListParagraph"/>
        <w:numPr>
          <w:ilvl w:val="0"/>
          <w:numId w:val="2"/>
        </w:num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 xml:space="preserve">Auditions </w:t>
      </w:r>
      <w:r w:rsidR="00383876">
        <w:rPr>
          <w:rFonts w:ascii="Abadi" w:hAnsi="Abadi"/>
          <w:sz w:val="32"/>
          <w:szCs w:val="32"/>
        </w:rPr>
        <w:t>and rehe</w:t>
      </w:r>
      <w:r w:rsidR="00724131">
        <w:rPr>
          <w:rFonts w:ascii="Abadi" w:hAnsi="Abadi"/>
          <w:sz w:val="32"/>
          <w:szCs w:val="32"/>
        </w:rPr>
        <w:t>arsals</w:t>
      </w:r>
      <w:r w:rsidR="00383876">
        <w:rPr>
          <w:rFonts w:ascii="Abadi" w:hAnsi="Abadi"/>
          <w:sz w:val="32"/>
          <w:szCs w:val="32"/>
        </w:rPr>
        <w:t xml:space="preserve"> </w:t>
      </w:r>
      <w:r>
        <w:rPr>
          <w:rFonts w:ascii="Abadi" w:hAnsi="Abadi"/>
          <w:sz w:val="32"/>
          <w:szCs w:val="32"/>
        </w:rPr>
        <w:t>will be held at 15 St</w:t>
      </w:r>
      <w:r w:rsidR="00383876">
        <w:rPr>
          <w:rFonts w:ascii="Abadi" w:hAnsi="Abadi"/>
          <w:sz w:val="32"/>
          <w:szCs w:val="32"/>
        </w:rPr>
        <w:t>.</w:t>
      </w:r>
      <w:r>
        <w:rPr>
          <w:rFonts w:ascii="Abadi" w:hAnsi="Abadi"/>
          <w:sz w:val="32"/>
          <w:szCs w:val="32"/>
        </w:rPr>
        <w:t xml:space="preserve"> Catharine Street Suite 303, St. Thomas on June 22, 23 from 11</w:t>
      </w:r>
      <w:r w:rsidR="00383876">
        <w:rPr>
          <w:rFonts w:ascii="Abadi" w:hAnsi="Abadi"/>
          <w:sz w:val="32"/>
          <w:szCs w:val="32"/>
        </w:rPr>
        <w:t xml:space="preserve">am-3pm AND July 8,10 from 6pm-8pm. Auditions are </w:t>
      </w:r>
      <w:r w:rsidR="008D4ACB">
        <w:rPr>
          <w:rFonts w:ascii="Abadi" w:hAnsi="Abadi"/>
          <w:sz w:val="32"/>
          <w:szCs w:val="32"/>
        </w:rPr>
        <w:t>10</w:t>
      </w:r>
      <w:r w:rsidR="00383876">
        <w:rPr>
          <w:rFonts w:ascii="Abadi" w:hAnsi="Abadi"/>
          <w:sz w:val="32"/>
          <w:szCs w:val="32"/>
        </w:rPr>
        <w:t xml:space="preserve"> minute</w:t>
      </w:r>
      <w:r w:rsidR="008D4ACB">
        <w:rPr>
          <w:rFonts w:ascii="Abadi" w:hAnsi="Abadi"/>
          <w:sz w:val="32"/>
          <w:szCs w:val="32"/>
        </w:rPr>
        <w:t>s in length</w:t>
      </w:r>
      <w:r w:rsidR="00383876">
        <w:rPr>
          <w:rFonts w:ascii="Abadi" w:hAnsi="Abadi"/>
          <w:sz w:val="32"/>
          <w:szCs w:val="32"/>
        </w:rPr>
        <w:t xml:space="preserve">. To book an audition time, please see the available time slots listed on our website or facebook page and </w:t>
      </w:r>
    </w:p>
    <w:p w14:paraId="7568506C" w14:textId="7952B992" w:rsidR="00383876" w:rsidRDefault="00383876" w:rsidP="00383876">
      <w:pPr>
        <w:pStyle w:val="ListParagraph"/>
        <w:rPr>
          <w:rFonts w:ascii="Abadi" w:hAnsi="Abadi"/>
          <w:b/>
          <w:bCs/>
          <w:sz w:val="32"/>
          <w:szCs w:val="32"/>
        </w:rPr>
      </w:pPr>
      <w:r w:rsidRPr="00383876">
        <w:rPr>
          <w:rFonts w:ascii="Abadi" w:hAnsi="Abadi"/>
          <w:b/>
          <w:bCs/>
          <w:sz w:val="32"/>
          <w:szCs w:val="32"/>
        </w:rPr>
        <w:t>TEXT 519-319-1154</w:t>
      </w:r>
      <w:r>
        <w:rPr>
          <w:rFonts w:ascii="Abadi" w:hAnsi="Abadi"/>
          <w:b/>
          <w:bCs/>
          <w:sz w:val="32"/>
          <w:szCs w:val="32"/>
        </w:rPr>
        <w:t xml:space="preserve"> </w:t>
      </w:r>
      <w:r w:rsidR="00757DC8">
        <w:rPr>
          <w:rFonts w:ascii="Abadi" w:hAnsi="Abadi"/>
          <w:b/>
          <w:bCs/>
          <w:sz w:val="32"/>
          <w:szCs w:val="32"/>
        </w:rPr>
        <w:t xml:space="preserve">with </w:t>
      </w:r>
      <w:r w:rsidR="003D22D3">
        <w:rPr>
          <w:rFonts w:ascii="Abadi" w:hAnsi="Abadi"/>
          <w:b/>
          <w:bCs/>
          <w:sz w:val="32"/>
          <w:szCs w:val="32"/>
        </w:rPr>
        <w:t xml:space="preserve">the first and last name </w:t>
      </w:r>
      <w:r w:rsidR="00713E02">
        <w:rPr>
          <w:rFonts w:ascii="Abadi" w:hAnsi="Abadi"/>
          <w:b/>
          <w:bCs/>
          <w:sz w:val="32"/>
          <w:szCs w:val="32"/>
        </w:rPr>
        <w:t>of your child, age, and audition preference time.  You will receive a confirmation text to secure your time slot.</w:t>
      </w:r>
    </w:p>
    <w:p w14:paraId="58B3FD1F" w14:textId="1DC7620E" w:rsidR="00383876" w:rsidRDefault="00724131" w:rsidP="00383876">
      <w:pPr>
        <w:pStyle w:val="ListParagraph"/>
        <w:numPr>
          <w:ilvl w:val="0"/>
          <w:numId w:val="2"/>
        </w:num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Show venue and show date is yet to be determined based on the number of actors/participants in the show. The show will be held in June 2025.</w:t>
      </w:r>
    </w:p>
    <w:p w14:paraId="45ED12F3" w14:textId="033B1BED" w:rsidR="00383876" w:rsidRDefault="00724131" w:rsidP="0020181E">
      <w:pPr>
        <w:pStyle w:val="ListParagraph"/>
        <w:numPr>
          <w:ilvl w:val="0"/>
          <w:numId w:val="2"/>
        </w:num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 xml:space="preserve">Rehearsals </w:t>
      </w:r>
      <w:r w:rsidR="008D4ACB">
        <w:rPr>
          <w:rFonts w:ascii="Abadi" w:hAnsi="Abadi"/>
          <w:sz w:val="32"/>
          <w:szCs w:val="32"/>
        </w:rPr>
        <w:t>will begin on Sunday, September 29</w:t>
      </w:r>
      <w:r w:rsidR="008D4ACB" w:rsidRPr="008D4ACB">
        <w:rPr>
          <w:rFonts w:ascii="Abadi" w:hAnsi="Abadi"/>
          <w:sz w:val="32"/>
          <w:szCs w:val="32"/>
          <w:vertAlign w:val="superscript"/>
        </w:rPr>
        <w:t>th</w:t>
      </w:r>
      <w:r w:rsidR="008D4ACB">
        <w:rPr>
          <w:rFonts w:ascii="Abadi" w:hAnsi="Abadi"/>
          <w:sz w:val="32"/>
          <w:szCs w:val="32"/>
        </w:rPr>
        <w:t>. Rehearsals will be 1-2 Sundays a month (depending on your child</w:t>
      </w:r>
      <w:r w:rsidR="0020181E">
        <w:rPr>
          <w:rFonts w:ascii="Abadi" w:hAnsi="Abadi"/>
          <w:sz w:val="32"/>
          <w:szCs w:val="32"/>
        </w:rPr>
        <w:t>’s</w:t>
      </w:r>
      <w:r w:rsidR="008D4ACB">
        <w:rPr>
          <w:rFonts w:ascii="Abadi" w:hAnsi="Abadi"/>
          <w:sz w:val="32"/>
          <w:szCs w:val="32"/>
        </w:rPr>
        <w:t xml:space="preserve"> role). </w:t>
      </w:r>
      <w:r w:rsidR="0020181E">
        <w:rPr>
          <w:rFonts w:ascii="Abadi" w:hAnsi="Abadi"/>
          <w:sz w:val="32"/>
          <w:szCs w:val="32"/>
        </w:rPr>
        <w:t>Beginning in January, extra Sunday rehearsals might be added. A detailed schedule will be sent out in September.</w:t>
      </w:r>
    </w:p>
    <w:p w14:paraId="73679B40" w14:textId="43A3E66F" w:rsidR="0020181E" w:rsidRDefault="0020181E" w:rsidP="0020181E">
      <w:pPr>
        <w:pStyle w:val="ListParagraph"/>
        <w:numPr>
          <w:ilvl w:val="0"/>
          <w:numId w:val="2"/>
        </w:num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The cost is $225.00 for each Lion King Jr. cast member</w:t>
      </w:r>
      <w:r w:rsidR="00EA3ECA">
        <w:rPr>
          <w:rFonts w:ascii="Abadi" w:hAnsi="Abadi"/>
          <w:sz w:val="32"/>
          <w:szCs w:val="32"/>
        </w:rPr>
        <w:t>. If</w:t>
      </w:r>
      <w:r>
        <w:rPr>
          <w:rFonts w:ascii="Abadi" w:hAnsi="Abadi"/>
          <w:sz w:val="32"/>
          <w:szCs w:val="32"/>
        </w:rPr>
        <w:t xml:space="preserve"> an actor also chooses to register for our</w:t>
      </w:r>
      <w:r w:rsidR="00D5040D">
        <w:rPr>
          <w:rFonts w:ascii="Abadi" w:hAnsi="Abadi"/>
          <w:sz w:val="32"/>
          <w:szCs w:val="32"/>
        </w:rPr>
        <w:t xml:space="preserve"> additional</w:t>
      </w:r>
      <w:r>
        <w:rPr>
          <w:rFonts w:ascii="Abadi" w:hAnsi="Abadi"/>
          <w:sz w:val="32"/>
          <w:szCs w:val="32"/>
        </w:rPr>
        <w:t xml:space="preserve"> weekly programming sessions (please see website for more information on our other sessions) the Lion King </w:t>
      </w:r>
      <w:r w:rsidR="00B101BE">
        <w:rPr>
          <w:rFonts w:ascii="Abadi" w:hAnsi="Abadi"/>
          <w:sz w:val="32"/>
          <w:szCs w:val="32"/>
        </w:rPr>
        <w:t>J</w:t>
      </w:r>
      <w:r>
        <w:rPr>
          <w:rFonts w:ascii="Abadi" w:hAnsi="Abadi"/>
          <w:sz w:val="32"/>
          <w:szCs w:val="32"/>
        </w:rPr>
        <w:t>r. cost will be $100.00</w:t>
      </w:r>
      <w:r w:rsidR="00D5040D">
        <w:rPr>
          <w:rFonts w:ascii="Abadi" w:hAnsi="Abadi"/>
          <w:sz w:val="32"/>
          <w:szCs w:val="32"/>
        </w:rPr>
        <w:t xml:space="preserve">. Costumes are provided. </w:t>
      </w:r>
    </w:p>
    <w:p w14:paraId="23B61066" w14:textId="77777777" w:rsidR="00921B56" w:rsidRDefault="00921B56" w:rsidP="00B0038D">
      <w:pPr>
        <w:rPr>
          <w:rFonts w:ascii="Abadi" w:hAnsi="Abadi"/>
          <w:sz w:val="32"/>
          <w:szCs w:val="32"/>
        </w:rPr>
      </w:pPr>
    </w:p>
    <w:p w14:paraId="3C3F3274" w14:textId="500BC199" w:rsidR="00467848" w:rsidRPr="00383876" w:rsidRDefault="00D95013" w:rsidP="00383876">
      <w:pPr>
        <w:pStyle w:val="ListParagraph"/>
        <w:rPr>
          <w:rFonts w:ascii="Abadi" w:hAnsi="Abadi"/>
          <w:b/>
          <w:bCs/>
          <w:sz w:val="32"/>
          <w:szCs w:val="32"/>
        </w:rPr>
      </w:pPr>
      <w:r>
        <w:rPr>
          <w:rFonts w:ascii="Abadi" w:hAnsi="Abadi"/>
          <w:b/>
          <w:bCs/>
          <w:sz w:val="72"/>
          <w:szCs w:val="72"/>
        </w:rPr>
        <w:t xml:space="preserve">          </w:t>
      </w:r>
      <w:hyperlink r:id="rId10" w:history="1">
        <w:r w:rsidR="009571EB" w:rsidRPr="009571EB">
          <w:rPr>
            <w:rStyle w:val="Hyperlink"/>
            <w:rFonts w:ascii="Abadi" w:hAnsi="Abadi"/>
            <w:b/>
            <w:bCs/>
            <w:sz w:val="72"/>
            <w:szCs w:val="72"/>
          </w:rPr>
          <w:t>https://cccalls.org/</w:t>
        </w:r>
      </w:hyperlink>
    </w:p>
    <w:p w14:paraId="605B1E4D" w14:textId="77777777" w:rsidR="00D602BF" w:rsidRDefault="00D602BF" w:rsidP="00796EC4">
      <w:pPr>
        <w:rPr>
          <w:sz w:val="28"/>
          <w:szCs w:val="28"/>
        </w:rPr>
      </w:pPr>
    </w:p>
    <w:p w14:paraId="3C56F9B9" w14:textId="79C39C96" w:rsidR="00467848" w:rsidRPr="00306F4F" w:rsidRDefault="008F0636" w:rsidP="00796EC4">
      <w:pPr>
        <w:rPr>
          <w:sz w:val="28"/>
          <w:szCs w:val="28"/>
        </w:rPr>
      </w:pPr>
      <w:r>
        <w:rPr>
          <w:rFonts w:ascii="Abadi" w:hAnsi="Aba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95AF4C6" wp14:editId="7AF5CFE2">
            <wp:simplePos x="0" y="0"/>
            <wp:positionH relativeFrom="margin">
              <wp:align>center</wp:align>
            </wp:positionH>
            <wp:positionV relativeFrom="paragraph">
              <wp:posOffset>668020</wp:posOffset>
            </wp:positionV>
            <wp:extent cx="857775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120" y="21328"/>
                <wp:lineTo x="21120" y="0"/>
                <wp:lineTo x="0" y="0"/>
              </wp:wrapPolygon>
            </wp:wrapTight>
            <wp:docPr id="775002006" name="Picture 3" descr="A theater logo with a couple of mas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02006" name="Picture 3" descr="A theater logo with a couple of mask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7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7848" w:rsidRPr="00306F4F" w:rsidSect="00796E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6990"/>
    <w:multiLevelType w:val="hybridMultilevel"/>
    <w:tmpl w:val="7FB83BEC"/>
    <w:lvl w:ilvl="0" w:tplc="EA3A4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A59AF"/>
    <w:multiLevelType w:val="hybridMultilevel"/>
    <w:tmpl w:val="01382A48"/>
    <w:lvl w:ilvl="0" w:tplc="EA3A4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656142">
    <w:abstractNumId w:val="1"/>
  </w:num>
  <w:num w:numId="2" w16cid:durableId="24592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C4"/>
    <w:rsid w:val="0013709E"/>
    <w:rsid w:val="0020181E"/>
    <w:rsid w:val="00306F4F"/>
    <w:rsid w:val="00383876"/>
    <w:rsid w:val="00394E80"/>
    <w:rsid w:val="003A3921"/>
    <w:rsid w:val="003D22D3"/>
    <w:rsid w:val="00432D80"/>
    <w:rsid w:val="00467848"/>
    <w:rsid w:val="00477B46"/>
    <w:rsid w:val="0057772F"/>
    <w:rsid w:val="0059286F"/>
    <w:rsid w:val="00713E02"/>
    <w:rsid w:val="00724131"/>
    <w:rsid w:val="00757DC8"/>
    <w:rsid w:val="00796EC4"/>
    <w:rsid w:val="007E58FD"/>
    <w:rsid w:val="007F68AA"/>
    <w:rsid w:val="008D4ACB"/>
    <w:rsid w:val="008F0636"/>
    <w:rsid w:val="00921B56"/>
    <w:rsid w:val="009571EB"/>
    <w:rsid w:val="009D3040"/>
    <w:rsid w:val="009D454B"/>
    <w:rsid w:val="00AA3FC8"/>
    <w:rsid w:val="00B0038D"/>
    <w:rsid w:val="00B101BE"/>
    <w:rsid w:val="00BA3D9F"/>
    <w:rsid w:val="00BF1853"/>
    <w:rsid w:val="00C20287"/>
    <w:rsid w:val="00D24605"/>
    <w:rsid w:val="00D5040D"/>
    <w:rsid w:val="00D602BF"/>
    <w:rsid w:val="00D95013"/>
    <w:rsid w:val="00DC2CC0"/>
    <w:rsid w:val="00E41A0A"/>
    <w:rsid w:val="00E91608"/>
    <w:rsid w:val="00EA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2E27"/>
  <w15:chartTrackingRefBased/>
  <w15:docId w15:val="{0DA5031B-E24C-4F6A-B83A-CA55FE44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E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E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E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E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E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4E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FnFeHtrCI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cccall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XIdSNU446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CharACTer Curtain Calls</dc:creator>
  <cp:keywords/>
  <dc:description/>
  <cp:lastModifiedBy>S Shakir</cp:lastModifiedBy>
  <cp:revision>2</cp:revision>
  <cp:lastPrinted>2024-04-20T16:34:00Z</cp:lastPrinted>
  <dcterms:created xsi:type="dcterms:W3CDTF">2024-04-21T16:56:00Z</dcterms:created>
  <dcterms:modified xsi:type="dcterms:W3CDTF">2024-04-21T16:56:00Z</dcterms:modified>
</cp:coreProperties>
</file>